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DC" w:rsidRDefault="00174FDC">
      <w:r>
        <w:t>Getting Started…</w:t>
      </w:r>
    </w:p>
    <w:p w:rsidR="00174FDC" w:rsidRDefault="00174FDC">
      <w:r>
        <w:t>First of all, I hope everyone is doing ok at home – I know it’s challenging and maybe boring being home all the time, but staying home really is the best thing you can do right now, so hang in there.</w:t>
      </w:r>
    </w:p>
    <w:p w:rsidR="00174FDC" w:rsidRDefault="00174FDC">
      <w:r>
        <w:t xml:space="preserve">My email is </w:t>
      </w:r>
      <w:hyperlink r:id="rId5" w:history="1">
        <w:r w:rsidRPr="00C60B60">
          <w:rPr>
            <w:rStyle w:val="Hyperlink"/>
          </w:rPr>
          <w:t>jpiccirilli@eriesd.org</w:t>
        </w:r>
      </w:hyperlink>
      <w:r>
        <w:t xml:space="preserve">.  Feel free to email me anytime – I’ll be checking it regularly – you can email questions or concerns or just to say hi!  </w:t>
      </w:r>
    </w:p>
    <w:p w:rsidR="00183B55" w:rsidRDefault="00183B55">
      <w:r>
        <w:t>First, a review…</w:t>
      </w:r>
      <w:r w:rsidR="00E55AAE">
        <w:t xml:space="preserve"> </w:t>
      </w:r>
    </w:p>
    <w:p w:rsidR="00CC5232" w:rsidRDefault="00E55AAE">
      <w:r>
        <w:t xml:space="preserve">The links below are Quizlet pages for </w:t>
      </w:r>
      <w:r w:rsidR="00183B55">
        <w:t xml:space="preserve">the vocabulary from </w:t>
      </w:r>
      <w:r>
        <w:t>each of the last 5 chapters we’ve done.  If you’ve never used Quizlet before, it will ask you to set up a free account</w:t>
      </w:r>
      <w:r w:rsidR="00830E05">
        <w:t xml:space="preserve"> which will let you track your progress.  For each link, it will take you to the flashcards for the vocab for each chapter – on the left, you will see there are functions you can click on to study and play games (different way to study) the vocab from that chapter.</w:t>
      </w:r>
    </w:p>
    <w:p w:rsidR="00E55AAE" w:rsidRDefault="00F62757">
      <w:hyperlink r:id="rId6" w:history="1">
        <w:r w:rsidR="00E55AAE">
          <w:rPr>
            <w:rStyle w:val="Hyperlink"/>
          </w:rPr>
          <w:t>https://quizlet.com/254095712/avancemos-1-11-flash-cards/</w:t>
        </w:r>
      </w:hyperlink>
    </w:p>
    <w:p w:rsidR="00E55AAE" w:rsidRDefault="00F62757">
      <w:hyperlink r:id="rId7" w:history="1">
        <w:r w:rsidR="00E55AAE">
          <w:rPr>
            <w:rStyle w:val="Hyperlink"/>
          </w:rPr>
          <w:t>https://quizlet.com/242985955/avancemos-1-12-flash-cards/</w:t>
        </w:r>
      </w:hyperlink>
    </w:p>
    <w:p w:rsidR="00E55AAE" w:rsidRDefault="00F62757">
      <w:hyperlink r:id="rId8" w:history="1">
        <w:r w:rsidR="00E55AAE">
          <w:rPr>
            <w:rStyle w:val="Hyperlink"/>
          </w:rPr>
          <w:t>https://quizlet.com/254122794/avancemos-1-21-flash-cards/</w:t>
        </w:r>
      </w:hyperlink>
    </w:p>
    <w:p w:rsidR="00E55AAE" w:rsidRDefault="00F62757">
      <w:hyperlink r:id="rId9" w:history="1">
        <w:r w:rsidR="00E55AAE">
          <w:rPr>
            <w:rStyle w:val="Hyperlink"/>
          </w:rPr>
          <w:t>https://quizlet.com/233710215/avancemos-1-22-flash-cards/</w:t>
        </w:r>
      </w:hyperlink>
    </w:p>
    <w:p w:rsidR="00E55AAE" w:rsidRDefault="00F62757">
      <w:hyperlink r:id="rId10" w:history="1">
        <w:r w:rsidR="00E55AAE">
          <w:rPr>
            <w:rStyle w:val="Hyperlink"/>
          </w:rPr>
          <w:t>https://quizlet.com/346597812/avancemos-1-31-flash-cards/</w:t>
        </w:r>
      </w:hyperlink>
    </w:p>
    <w:p w:rsidR="00830E05" w:rsidRDefault="00830E05">
      <w:r>
        <w:t xml:space="preserve">This </w:t>
      </w:r>
      <w:proofErr w:type="spellStart"/>
      <w:r>
        <w:t>quizlet</w:t>
      </w:r>
      <w:proofErr w:type="spellEnd"/>
      <w:r>
        <w:t xml:space="preserve"> focuses on the meaning of verb forms – </w:t>
      </w:r>
      <w:proofErr w:type="spellStart"/>
      <w:r>
        <w:t>ser</w:t>
      </w:r>
      <w:proofErr w:type="spellEnd"/>
      <w:r>
        <w:t xml:space="preserve">, </w:t>
      </w:r>
      <w:proofErr w:type="spellStart"/>
      <w:r>
        <w:t>tener</w:t>
      </w:r>
      <w:proofErr w:type="spellEnd"/>
      <w:r>
        <w:t xml:space="preserve">, </w:t>
      </w:r>
      <w:proofErr w:type="spellStart"/>
      <w:r>
        <w:t>estar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, </w:t>
      </w:r>
      <w:proofErr w:type="spellStart"/>
      <w:r>
        <w:t>escuchar</w:t>
      </w:r>
      <w:proofErr w:type="spellEnd"/>
      <w:r>
        <w:t xml:space="preserve"> and </w:t>
      </w:r>
      <w:proofErr w:type="spellStart"/>
      <w:r>
        <w:t>llegar</w:t>
      </w:r>
      <w:proofErr w:type="spellEnd"/>
    </w:p>
    <w:p w:rsidR="00830E05" w:rsidRDefault="00F62757">
      <w:hyperlink r:id="rId11" w:history="1">
        <w:r w:rsidR="00830E05">
          <w:rPr>
            <w:rStyle w:val="Hyperlink"/>
          </w:rPr>
          <w:t>https://quizlet.com/451753636/spanish-1-verb-conjugations-22-flash-cards/</w:t>
        </w:r>
      </w:hyperlink>
    </w:p>
    <w:p w:rsidR="00830E05" w:rsidRDefault="00830E05">
      <w:r>
        <w:t xml:space="preserve">This one has numbers 0-100 to practice </w:t>
      </w:r>
    </w:p>
    <w:p w:rsidR="00830E05" w:rsidRDefault="00F62757">
      <w:pPr>
        <w:rPr>
          <w:rStyle w:val="Hyperlink"/>
        </w:rPr>
      </w:pPr>
      <w:hyperlink r:id="rId12" w:history="1">
        <w:r w:rsidR="00830E05" w:rsidRPr="00C60B60">
          <w:rPr>
            <w:rStyle w:val="Hyperlink"/>
          </w:rPr>
          <w:t>https://quizlet.com/323521152/avancemos-1-21-numbers-flash-cards/</w:t>
        </w:r>
      </w:hyperlink>
    </w:p>
    <w:p w:rsidR="00F62757" w:rsidRDefault="00F62757">
      <w:r>
        <w:t xml:space="preserve">The link below takes you to a quiz to practice the </w:t>
      </w:r>
      <w:proofErr w:type="spellStart"/>
      <w:r>
        <w:t>preterite</w:t>
      </w:r>
      <w:proofErr w:type="spellEnd"/>
      <w:r>
        <w:t xml:space="preserve"> forms of the verbs…on the page, select the number of questions you want, click No to the questions about including </w:t>
      </w:r>
      <w:proofErr w:type="spellStart"/>
      <w:r>
        <w:t>Vosotros</w:t>
      </w:r>
      <w:proofErr w:type="spellEnd"/>
      <w:r>
        <w:t xml:space="preserve"> and then click Make Quiz</w:t>
      </w:r>
      <w:r>
        <w:t xml:space="preserve"> </w:t>
      </w:r>
      <w:hyperlink r:id="rId13" w:history="1">
        <w:r>
          <w:rPr>
            <w:rStyle w:val="Hyperlink"/>
          </w:rPr>
          <w:t>https</w:t>
        </w:r>
        <w:r>
          <w:rPr>
            <w:rStyle w:val="Hyperlink"/>
          </w:rPr>
          <w:t>:</w:t>
        </w:r>
        <w:r>
          <w:rPr>
            <w:rStyle w:val="Hyperlink"/>
          </w:rPr>
          <w:t>//studyspanish.com/verbs/random-quiz/pireg</w:t>
        </w:r>
      </w:hyperlink>
    </w:p>
    <w:p w:rsidR="00F62757" w:rsidRDefault="00F62757" w:rsidP="00F62757">
      <w:r>
        <w:t xml:space="preserve">Here’s the charts for the </w:t>
      </w:r>
      <w:r>
        <w:t>verbs</w:t>
      </w:r>
      <w:r>
        <w:t xml:space="preserve"> to review</w:t>
      </w:r>
      <w: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18"/>
        <w:gridCol w:w="1349"/>
        <w:gridCol w:w="3491"/>
      </w:tblGrid>
      <w:tr w:rsidR="00F62757" w:rsidRPr="00B754AA" w:rsidTr="00E97862">
        <w:tc>
          <w:tcPr>
            <w:tcW w:w="9576" w:type="dxa"/>
            <w:gridSpan w:val="4"/>
          </w:tcPr>
          <w:p w:rsidR="00F62757" w:rsidRPr="00B754AA" w:rsidRDefault="00F62757" w:rsidP="00F627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B754AA">
              <w:rPr>
                <w:b/>
                <w:sz w:val="24"/>
                <w:szCs w:val="24"/>
              </w:rPr>
              <w:t xml:space="preserve">AR VERBS </w:t>
            </w:r>
          </w:p>
        </w:tc>
      </w:tr>
      <w:tr w:rsidR="00F62757" w:rsidRPr="00B754AA" w:rsidTr="00E97862">
        <w:tc>
          <w:tcPr>
            <w:tcW w:w="1818" w:type="dxa"/>
          </w:tcPr>
          <w:p w:rsidR="00F62757" w:rsidRPr="00B754AA" w:rsidRDefault="00F62757" w:rsidP="00E97862">
            <w:pPr>
              <w:rPr>
                <w:b/>
                <w:sz w:val="24"/>
                <w:szCs w:val="24"/>
              </w:rPr>
            </w:pPr>
            <w:proofErr w:type="spellStart"/>
            <w:r w:rsidRPr="00B754AA">
              <w:rPr>
                <w:b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2918" w:type="dxa"/>
          </w:tcPr>
          <w:p w:rsidR="00F62757" w:rsidRPr="00B754AA" w:rsidRDefault="00F62757" w:rsidP="00E97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-o</w:t>
            </w:r>
          </w:p>
        </w:tc>
        <w:tc>
          <w:tcPr>
            <w:tcW w:w="1349" w:type="dxa"/>
          </w:tcPr>
          <w:p w:rsidR="00F62757" w:rsidRPr="00B754AA" w:rsidRDefault="00F62757" w:rsidP="00E97862">
            <w:pPr>
              <w:rPr>
                <w:b/>
                <w:sz w:val="24"/>
                <w:szCs w:val="24"/>
              </w:rPr>
            </w:pPr>
            <w:proofErr w:type="spellStart"/>
            <w:r w:rsidRPr="00B754AA">
              <w:rPr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491" w:type="dxa"/>
          </w:tcPr>
          <w:p w:rsidR="00F62757" w:rsidRPr="00B754AA" w:rsidRDefault="00F62757" w:rsidP="00E97862">
            <w:pPr>
              <w:jc w:val="center"/>
              <w:rPr>
                <w:b/>
                <w:sz w:val="24"/>
                <w:szCs w:val="24"/>
              </w:rPr>
            </w:pPr>
            <w:r w:rsidRPr="00B754AA">
              <w:rPr>
                <w:b/>
                <w:sz w:val="24"/>
                <w:szCs w:val="24"/>
              </w:rPr>
              <w:t>-</w:t>
            </w:r>
            <w:proofErr w:type="spellStart"/>
            <w:r w:rsidRPr="00B754AA">
              <w:rPr>
                <w:b/>
                <w:sz w:val="24"/>
                <w:szCs w:val="24"/>
              </w:rPr>
              <w:t>amos</w:t>
            </w:r>
            <w:proofErr w:type="spellEnd"/>
            <w:r w:rsidRPr="00B754A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62757" w:rsidRPr="00B754AA" w:rsidTr="00E97862">
        <w:tc>
          <w:tcPr>
            <w:tcW w:w="1818" w:type="dxa"/>
          </w:tcPr>
          <w:p w:rsidR="00F62757" w:rsidRPr="00B754AA" w:rsidRDefault="00F62757" w:rsidP="00E97862">
            <w:pPr>
              <w:rPr>
                <w:b/>
                <w:sz w:val="24"/>
                <w:szCs w:val="24"/>
              </w:rPr>
            </w:pPr>
            <w:proofErr w:type="spellStart"/>
            <w:r w:rsidRPr="00B754AA">
              <w:rPr>
                <w:b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2918" w:type="dxa"/>
          </w:tcPr>
          <w:p w:rsidR="00F62757" w:rsidRPr="00B754AA" w:rsidRDefault="00F62757" w:rsidP="00F627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-as</w:t>
            </w:r>
          </w:p>
        </w:tc>
        <w:tc>
          <w:tcPr>
            <w:tcW w:w="1349" w:type="dxa"/>
          </w:tcPr>
          <w:p w:rsidR="00F62757" w:rsidRPr="00B754AA" w:rsidRDefault="00F62757" w:rsidP="00E97862">
            <w:pPr>
              <w:rPr>
                <w:b/>
                <w:sz w:val="24"/>
                <w:szCs w:val="24"/>
              </w:rPr>
            </w:pPr>
          </w:p>
        </w:tc>
        <w:tc>
          <w:tcPr>
            <w:tcW w:w="3491" w:type="dxa"/>
          </w:tcPr>
          <w:p w:rsidR="00F62757" w:rsidRPr="00B754AA" w:rsidRDefault="00F62757" w:rsidP="00E978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757" w:rsidRPr="00B754AA" w:rsidTr="00E97862">
        <w:tc>
          <w:tcPr>
            <w:tcW w:w="1818" w:type="dxa"/>
            <w:tcBorders>
              <w:bottom w:val="single" w:sz="4" w:space="0" w:color="auto"/>
            </w:tcBorders>
          </w:tcPr>
          <w:p w:rsidR="00F62757" w:rsidRPr="00B754AA" w:rsidRDefault="00F62757" w:rsidP="00E97862">
            <w:pPr>
              <w:rPr>
                <w:b/>
                <w:sz w:val="24"/>
                <w:szCs w:val="24"/>
              </w:rPr>
            </w:pPr>
            <w:r w:rsidRPr="00B754AA">
              <w:rPr>
                <w:b/>
                <w:sz w:val="24"/>
                <w:szCs w:val="24"/>
              </w:rPr>
              <w:t xml:space="preserve">El / </w:t>
            </w:r>
            <w:proofErr w:type="spellStart"/>
            <w:r w:rsidRPr="00B754AA">
              <w:rPr>
                <w:b/>
                <w:sz w:val="24"/>
                <w:szCs w:val="24"/>
              </w:rPr>
              <w:t>ella</w:t>
            </w:r>
            <w:proofErr w:type="spellEnd"/>
          </w:p>
          <w:p w:rsidR="00F62757" w:rsidRPr="00B754AA" w:rsidRDefault="00F62757" w:rsidP="00E97862">
            <w:pPr>
              <w:rPr>
                <w:b/>
                <w:sz w:val="24"/>
                <w:szCs w:val="24"/>
              </w:rPr>
            </w:pPr>
            <w:proofErr w:type="spellStart"/>
            <w:r w:rsidRPr="00B754AA">
              <w:rPr>
                <w:b/>
                <w:sz w:val="24"/>
                <w:szCs w:val="24"/>
              </w:rPr>
              <w:t>Usted</w:t>
            </w:r>
            <w:proofErr w:type="spellEnd"/>
          </w:p>
          <w:p w:rsidR="00F62757" w:rsidRPr="00B754AA" w:rsidRDefault="00F62757" w:rsidP="00E97862">
            <w:pPr>
              <w:rPr>
                <w:b/>
                <w:sz w:val="24"/>
                <w:szCs w:val="24"/>
              </w:rPr>
            </w:pPr>
            <w:r w:rsidRPr="00B754AA">
              <w:rPr>
                <w:b/>
                <w:sz w:val="24"/>
                <w:szCs w:val="24"/>
              </w:rPr>
              <w:t>(1 person)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F62757" w:rsidRPr="00B754AA" w:rsidRDefault="00F62757" w:rsidP="00E97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-a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F62757" w:rsidRPr="00B754AA" w:rsidRDefault="00F62757" w:rsidP="00E97862">
            <w:pPr>
              <w:rPr>
                <w:b/>
                <w:sz w:val="24"/>
                <w:szCs w:val="24"/>
              </w:rPr>
            </w:pPr>
            <w:proofErr w:type="spellStart"/>
            <w:r w:rsidRPr="00B754AA">
              <w:rPr>
                <w:b/>
                <w:sz w:val="24"/>
                <w:szCs w:val="24"/>
              </w:rPr>
              <w:t>Ellos</w:t>
            </w:r>
            <w:proofErr w:type="spellEnd"/>
            <w:r w:rsidRPr="00B754AA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B754AA">
              <w:rPr>
                <w:b/>
                <w:sz w:val="24"/>
                <w:szCs w:val="24"/>
              </w:rPr>
              <w:t>ellas</w:t>
            </w:r>
            <w:proofErr w:type="spellEnd"/>
          </w:p>
          <w:p w:rsidR="00F62757" w:rsidRPr="00B754AA" w:rsidRDefault="00F62757" w:rsidP="00E97862">
            <w:pPr>
              <w:rPr>
                <w:b/>
                <w:sz w:val="24"/>
                <w:szCs w:val="24"/>
              </w:rPr>
            </w:pPr>
            <w:proofErr w:type="spellStart"/>
            <w:r w:rsidRPr="00B754AA">
              <w:rPr>
                <w:b/>
                <w:sz w:val="24"/>
                <w:szCs w:val="24"/>
              </w:rPr>
              <w:t>Ustedes</w:t>
            </w:r>
            <w:proofErr w:type="spellEnd"/>
          </w:p>
          <w:p w:rsidR="00F62757" w:rsidRPr="00B754AA" w:rsidRDefault="00F62757" w:rsidP="00E97862">
            <w:pPr>
              <w:rPr>
                <w:b/>
                <w:sz w:val="24"/>
                <w:szCs w:val="24"/>
              </w:rPr>
            </w:pPr>
            <w:r w:rsidRPr="00B754AA">
              <w:rPr>
                <w:b/>
                <w:sz w:val="24"/>
                <w:szCs w:val="24"/>
              </w:rPr>
              <w:t>(2+ people)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F62757" w:rsidRPr="00B754AA" w:rsidRDefault="00F62757" w:rsidP="00E97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-a</w:t>
            </w:r>
            <w:r w:rsidRPr="00B754AA">
              <w:rPr>
                <w:b/>
                <w:sz w:val="24"/>
                <w:szCs w:val="24"/>
              </w:rPr>
              <w:t>n</w:t>
            </w:r>
          </w:p>
        </w:tc>
      </w:tr>
      <w:tr w:rsidR="00F62757" w:rsidRPr="00B754AA" w:rsidTr="00E97862">
        <w:tc>
          <w:tcPr>
            <w:tcW w:w="1818" w:type="dxa"/>
            <w:shd w:val="clear" w:color="auto" w:fill="A6A6A6" w:themeFill="background1" w:themeFillShade="A6"/>
          </w:tcPr>
          <w:p w:rsidR="00F62757" w:rsidRPr="00B754AA" w:rsidRDefault="00F62757" w:rsidP="00E97862">
            <w:pPr>
              <w:rPr>
                <w:b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6A6A6" w:themeFill="background1" w:themeFillShade="A6"/>
          </w:tcPr>
          <w:p w:rsidR="00F62757" w:rsidRPr="00B754AA" w:rsidRDefault="00F62757" w:rsidP="00E97862">
            <w:pPr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6A6A6" w:themeFill="background1" w:themeFillShade="A6"/>
          </w:tcPr>
          <w:p w:rsidR="00F62757" w:rsidRPr="00B754AA" w:rsidRDefault="00F62757" w:rsidP="00E97862">
            <w:pPr>
              <w:rPr>
                <w:b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6A6A6" w:themeFill="background1" w:themeFillShade="A6"/>
          </w:tcPr>
          <w:p w:rsidR="00F62757" w:rsidRPr="00B754AA" w:rsidRDefault="00F62757" w:rsidP="00E97862">
            <w:pPr>
              <w:rPr>
                <w:b/>
                <w:sz w:val="24"/>
                <w:szCs w:val="24"/>
              </w:rPr>
            </w:pPr>
          </w:p>
        </w:tc>
      </w:tr>
      <w:tr w:rsidR="00F62757" w:rsidRPr="00B754AA" w:rsidTr="00E97862">
        <w:tc>
          <w:tcPr>
            <w:tcW w:w="9576" w:type="dxa"/>
            <w:gridSpan w:val="4"/>
          </w:tcPr>
          <w:p w:rsidR="00F62757" w:rsidRPr="00B754AA" w:rsidRDefault="00F62757" w:rsidP="00F62757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lastRenderedPageBreak/>
              <w:t xml:space="preserve">ER/IR VERBS </w:t>
            </w:r>
          </w:p>
        </w:tc>
      </w:tr>
      <w:tr w:rsidR="00F62757" w:rsidRPr="00B754AA" w:rsidTr="00E97862">
        <w:tc>
          <w:tcPr>
            <w:tcW w:w="1818" w:type="dxa"/>
          </w:tcPr>
          <w:p w:rsidR="00F62757" w:rsidRPr="00B754AA" w:rsidRDefault="00F62757" w:rsidP="00E97862">
            <w:pPr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t>Yo</w:t>
            </w:r>
          </w:p>
        </w:tc>
        <w:tc>
          <w:tcPr>
            <w:tcW w:w="2918" w:type="dxa"/>
          </w:tcPr>
          <w:p w:rsidR="00F62757" w:rsidRPr="00B754AA" w:rsidRDefault="00F62757" w:rsidP="00E97862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-o</w:t>
            </w:r>
          </w:p>
        </w:tc>
        <w:tc>
          <w:tcPr>
            <w:tcW w:w="1349" w:type="dxa"/>
          </w:tcPr>
          <w:p w:rsidR="00F62757" w:rsidRPr="00B754AA" w:rsidRDefault="00F62757" w:rsidP="00E97862">
            <w:pPr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t>Nosotros</w:t>
            </w:r>
          </w:p>
        </w:tc>
        <w:tc>
          <w:tcPr>
            <w:tcW w:w="3491" w:type="dxa"/>
          </w:tcPr>
          <w:p w:rsidR="00F62757" w:rsidRPr="00B754AA" w:rsidRDefault="00F62757" w:rsidP="00E97862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s-ES"/>
              </w:rPr>
              <w:t>emos</w:t>
            </w:r>
            <w:proofErr w:type="spellEnd"/>
            <w:r>
              <w:rPr>
                <w:b/>
                <w:sz w:val="24"/>
                <w:szCs w:val="24"/>
                <w:lang w:val="es-ES"/>
              </w:rPr>
              <w:t xml:space="preserve">/ </w:t>
            </w:r>
            <w:r w:rsidRPr="00B754AA">
              <w:rPr>
                <w:b/>
                <w:sz w:val="24"/>
                <w:szCs w:val="24"/>
                <w:lang w:val="es-ES"/>
              </w:rPr>
              <w:t>-</w:t>
            </w:r>
            <w:proofErr w:type="spellStart"/>
            <w:r w:rsidRPr="00B754AA">
              <w:rPr>
                <w:b/>
                <w:sz w:val="24"/>
                <w:szCs w:val="24"/>
                <w:lang w:val="es-ES"/>
              </w:rPr>
              <w:t>imos</w:t>
            </w:r>
            <w:proofErr w:type="spellEnd"/>
          </w:p>
        </w:tc>
      </w:tr>
      <w:tr w:rsidR="00F62757" w:rsidRPr="00B754AA" w:rsidTr="00E97862">
        <w:tc>
          <w:tcPr>
            <w:tcW w:w="1818" w:type="dxa"/>
          </w:tcPr>
          <w:p w:rsidR="00F62757" w:rsidRPr="00B754AA" w:rsidRDefault="00F62757" w:rsidP="00E97862">
            <w:pPr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t>Tú</w:t>
            </w:r>
          </w:p>
        </w:tc>
        <w:tc>
          <w:tcPr>
            <w:tcW w:w="2918" w:type="dxa"/>
          </w:tcPr>
          <w:p w:rsidR="00F62757" w:rsidRPr="00B754AA" w:rsidRDefault="00F62757" w:rsidP="00F62757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t>-</w:t>
            </w:r>
            <w:r>
              <w:rPr>
                <w:b/>
                <w:sz w:val="24"/>
                <w:szCs w:val="24"/>
                <w:lang w:val="es-ES"/>
              </w:rPr>
              <w:t>es</w:t>
            </w:r>
          </w:p>
        </w:tc>
        <w:tc>
          <w:tcPr>
            <w:tcW w:w="1349" w:type="dxa"/>
          </w:tcPr>
          <w:p w:rsidR="00F62757" w:rsidRPr="00B754AA" w:rsidRDefault="00F62757" w:rsidP="00E97862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491" w:type="dxa"/>
          </w:tcPr>
          <w:p w:rsidR="00F62757" w:rsidRPr="00B754AA" w:rsidRDefault="00F62757" w:rsidP="00E9786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F62757" w:rsidRPr="00B754AA" w:rsidTr="00E97862">
        <w:tc>
          <w:tcPr>
            <w:tcW w:w="1818" w:type="dxa"/>
            <w:tcBorders>
              <w:bottom w:val="single" w:sz="4" w:space="0" w:color="auto"/>
            </w:tcBorders>
          </w:tcPr>
          <w:p w:rsidR="00F62757" w:rsidRPr="00B754AA" w:rsidRDefault="00F62757" w:rsidP="00E97862">
            <w:pPr>
              <w:rPr>
                <w:b/>
                <w:sz w:val="24"/>
                <w:szCs w:val="24"/>
                <w:lang w:val="es-ES"/>
              </w:rPr>
            </w:pPr>
            <w:proofErr w:type="spellStart"/>
            <w:r w:rsidRPr="00B754AA">
              <w:rPr>
                <w:b/>
                <w:sz w:val="24"/>
                <w:szCs w:val="24"/>
                <w:lang w:val="es-ES"/>
              </w:rPr>
              <w:t>El</w:t>
            </w:r>
            <w:proofErr w:type="spellEnd"/>
            <w:r w:rsidRPr="00B754AA">
              <w:rPr>
                <w:b/>
                <w:sz w:val="24"/>
                <w:szCs w:val="24"/>
                <w:lang w:val="es-ES"/>
              </w:rPr>
              <w:t xml:space="preserve"> / ella</w:t>
            </w:r>
          </w:p>
          <w:p w:rsidR="00F62757" w:rsidRPr="00B754AA" w:rsidRDefault="00F62757" w:rsidP="00E97862">
            <w:pPr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t>Usted</w:t>
            </w:r>
          </w:p>
          <w:p w:rsidR="00F62757" w:rsidRPr="00B754AA" w:rsidRDefault="00F62757" w:rsidP="00E97862">
            <w:pPr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t xml:space="preserve">(1 </w:t>
            </w:r>
            <w:proofErr w:type="spellStart"/>
            <w:r w:rsidRPr="00B754AA">
              <w:rPr>
                <w:b/>
                <w:sz w:val="24"/>
                <w:szCs w:val="24"/>
                <w:lang w:val="es-ES"/>
              </w:rPr>
              <w:t>person</w:t>
            </w:r>
            <w:proofErr w:type="spellEnd"/>
            <w:r w:rsidRPr="00B754AA">
              <w:rPr>
                <w:b/>
                <w:sz w:val="24"/>
                <w:szCs w:val="24"/>
                <w:lang w:val="es-ES"/>
              </w:rPr>
              <w:t>)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F62757" w:rsidRPr="00B754AA" w:rsidRDefault="00F62757" w:rsidP="00F62757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t>-</w:t>
            </w:r>
            <w:r>
              <w:rPr>
                <w:b/>
                <w:sz w:val="24"/>
                <w:szCs w:val="24"/>
                <w:lang w:val="es-ES"/>
              </w:rPr>
              <w:t>e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F62757" w:rsidRPr="00B754AA" w:rsidRDefault="00F62757" w:rsidP="00E97862">
            <w:pPr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t>Ellos/ ellas</w:t>
            </w:r>
          </w:p>
          <w:p w:rsidR="00F62757" w:rsidRPr="00B754AA" w:rsidRDefault="00F62757" w:rsidP="00E97862">
            <w:pPr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t>Ustedes</w:t>
            </w:r>
          </w:p>
          <w:p w:rsidR="00F62757" w:rsidRPr="00B754AA" w:rsidRDefault="00F62757" w:rsidP="00E97862">
            <w:pPr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t xml:space="preserve">(2+ </w:t>
            </w:r>
            <w:proofErr w:type="spellStart"/>
            <w:r w:rsidRPr="00B754AA">
              <w:rPr>
                <w:b/>
                <w:sz w:val="24"/>
                <w:szCs w:val="24"/>
                <w:lang w:val="es-ES"/>
              </w:rPr>
              <w:t>people</w:t>
            </w:r>
            <w:proofErr w:type="spellEnd"/>
            <w:r w:rsidRPr="00B754AA">
              <w:rPr>
                <w:b/>
                <w:sz w:val="24"/>
                <w:szCs w:val="24"/>
                <w:lang w:val="es-ES"/>
              </w:rPr>
              <w:t>)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F62757" w:rsidRPr="00B754AA" w:rsidRDefault="00F62757" w:rsidP="00F62757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t>-</w:t>
            </w:r>
            <w:r>
              <w:rPr>
                <w:b/>
                <w:sz w:val="24"/>
                <w:szCs w:val="24"/>
                <w:lang w:val="es-ES"/>
              </w:rPr>
              <w:t>en</w:t>
            </w:r>
          </w:p>
        </w:tc>
      </w:tr>
    </w:tbl>
    <w:p w:rsidR="00F62757" w:rsidRDefault="00F62757"/>
    <w:p w:rsidR="00830E05" w:rsidRDefault="00183B55">
      <w:r>
        <w:t>Anything else you can do to expose yourself to Spanish is great – there are lots of materials on the Internet - I’ll be looking for other good sites to recommend that aren’t tied to our textbook.</w:t>
      </w:r>
    </w:p>
    <w:sectPr w:rsidR="0083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AE"/>
    <w:rsid w:val="00174FDC"/>
    <w:rsid w:val="00183B55"/>
    <w:rsid w:val="00564355"/>
    <w:rsid w:val="00830E05"/>
    <w:rsid w:val="009E15BF"/>
    <w:rsid w:val="00CC5232"/>
    <w:rsid w:val="00D41FE2"/>
    <w:rsid w:val="00E55AAE"/>
    <w:rsid w:val="00F6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A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75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6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A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75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6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254122794/avancemos-1-21-flash-cards/" TargetMode="External"/><Relationship Id="rId13" Type="http://schemas.openxmlformats.org/officeDocument/2006/relationships/hyperlink" Target="https://studyspanish.com/verbs/random-quiz/pir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242985955/avancemos-1-12-flash-cards/" TargetMode="External"/><Relationship Id="rId12" Type="http://schemas.openxmlformats.org/officeDocument/2006/relationships/hyperlink" Target="https://quizlet.com/323521152/avancemos-1-21-numbers-flash-card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uizlet.com/254095712/avancemos-1-11-flash-cards/" TargetMode="External"/><Relationship Id="rId11" Type="http://schemas.openxmlformats.org/officeDocument/2006/relationships/hyperlink" Target="https://quizlet.com/451753636/spanish-1-verb-conjugations-22-flash-cards/" TargetMode="External"/><Relationship Id="rId5" Type="http://schemas.openxmlformats.org/officeDocument/2006/relationships/hyperlink" Target="mailto:jpiccirilli@eriesd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quizlet.com/346597812/avancemos-1-31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233710215/avancemos-1-22-flash-card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Piccirilli</dc:creator>
  <cp:lastModifiedBy>Jean Piccirilli</cp:lastModifiedBy>
  <cp:revision>3</cp:revision>
  <dcterms:created xsi:type="dcterms:W3CDTF">2020-03-22T19:59:00Z</dcterms:created>
  <dcterms:modified xsi:type="dcterms:W3CDTF">2020-03-22T21:06:00Z</dcterms:modified>
</cp:coreProperties>
</file>